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4" w:rsidRPr="00DC2745" w:rsidRDefault="00335974" w:rsidP="00335974">
      <w:pPr>
        <w:jc w:val="center"/>
        <w:rPr>
          <w:b/>
        </w:rPr>
      </w:pPr>
      <w:bookmarkStart w:id="0" w:name="_GoBack"/>
      <w:bookmarkEnd w:id="0"/>
      <w:r w:rsidRPr="00DC2745">
        <w:rPr>
          <w:b/>
        </w:rPr>
        <w:t>SABİT HIZLI PERİSTALTİK POMPA (A692723)</w:t>
      </w:r>
    </w:p>
    <w:p w:rsidR="00335974" w:rsidRDefault="00335974" w:rsidP="00335974"/>
    <w:p w:rsidR="00335974" w:rsidRDefault="00335974" w:rsidP="00335974"/>
    <w:p w:rsidR="00335974" w:rsidRDefault="00335974" w:rsidP="00335974">
      <w:pPr>
        <w:numPr>
          <w:ilvl w:val="0"/>
          <w:numId w:val="1"/>
        </w:numPr>
      </w:pPr>
      <w:r>
        <w:t xml:space="preserve">Cihaz 60 </w:t>
      </w:r>
      <w:proofErr w:type="spellStart"/>
      <w:r>
        <w:t>rpm</w:t>
      </w:r>
      <w:proofErr w:type="spellEnd"/>
      <w:r>
        <w:t xml:space="preserve"> sabit hız ile işlem yapabilme </w:t>
      </w:r>
      <w:proofErr w:type="gramStart"/>
      <w:r>
        <w:t>imkanı</w:t>
      </w:r>
      <w:proofErr w:type="gramEnd"/>
      <w:r>
        <w:t xml:space="preserve"> sağlayabilmelidir.</w:t>
      </w:r>
    </w:p>
    <w:p w:rsidR="00335974" w:rsidRDefault="00335974" w:rsidP="00335974">
      <w:pPr>
        <w:numPr>
          <w:ilvl w:val="0"/>
          <w:numId w:val="1"/>
        </w:numPr>
      </w:pPr>
      <w:r>
        <w:t xml:space="preserve">Cihaz 80 – 100 ml/dk. </w:t>
      </w:r>
      <w:proofErr w:type="gramStart"/>
      <w:r>
        <w:t>arasında</w:t>
      </w:r>
      <w:proofErr w:type="gramEnd"/>
      <w:r>
        <w:t xml:space="preserve"> sabit akış hızı sağlayabilmelidir.</w:t>
      </w:r>
    </w:p>
    <w:p w:rsidR="00335974" w:rsidRDefault="00335974" w:rsidP="00335974">
      <w:pPr>
        <w:numPr>
          <w:ilvl w:val="0"/>
          <w:numId w:val="1"/>
        </w:numPr>
      </w:pPr>
      <w:r>
        <w:t xml:space="preserve">Cihazın ölçüleri </w:t>
      </w:r>
      <w:r w:rsidR="00F87BB7">
        <w:t>15</w:t>
      </w:r>
      <w:r>
        <w:t xml:space="preserve"> x 10 x 2</w:t>
      </w:r>
      <w:r w:rsidR="00F87BB7">
        <w:t>0</w:t>
      </w:r>
      <w:r>
        <w:t xml:space="preserve"> </w:t>
      </w:r>
      <w:r w:rsidR="00F87BB7">
        <w:t>c</w:t>
      </w:r>
      <w:r>
        <w:t xml:space="preserve">m (d </w:t>
      </w:r>
      <w:proofErr w:type="gramStart"/>
      <w:r>
        <w:t>x  g</w:t>
      </w:r>
      <w:proofErr w:type="gramEnd"/>
      <w:r>
        <w:t xml:space="preserve"> x y) olmalıdır.</w:t>
      </w:r>
    </w:p>
    <w:p w:rsidR="00335974" w:rsidRDefault="00335974" w:rsidP="00335974">
      <w:pPr>
        <w:numPr>
          <w:ilvl w:val="0"/>
          <w:numId w:val="1"/>
        </w:numPr>
      </w:pPr>
      <w:r>
        <w:t xml:space="preserve">Cihazın </w:t>
      </w:r>
      <w:r w:rsidR="00DC2745">
        <w:t xml:space="preserve">ağırlığı </w:t>
      </w:r>
      <w:r>
        <w:t xml:space="preserve">yaklaşık </w:t>
      </w:r>
      <w:proofErr w:type="gramStart"/>
      <w:r w:rsidR="00F87BB7">
        <w:t>3.6</w:t>
      </w:r>
      <w:proofErr w:type="gramEnd"/>
      <w:r>
        <w:t xml:space="preserve"> kg olmalıdır.</w:t>
      </w:r>
    </w:p>
    <w:p w:rsidR="005C3C2E" w:rsidRDefault="005C3C2E" w:rsidP="00DC2745">
      <w:pPr>
        <w:numPr>
          <w:ilvl w:val="0"/>
          <w:numId w:val="1"/>
        </w:numPr>
      </w:pPr>
      <w:r>
        <w:t>Cihaz</w:t>
      </w:r>
      <w:r w:rsidR="00DC2745">
        <w:t xml:space="preserve"> parçalarından</w:t>
      </w:r>
      <w:r>
        <w:t xml:space="preserve"> pompa başı </w:t>
      </w:r>
      <w:proofErr w:type="spellStart"/>
      <w:r>
        <w:t>p</w:t>
      </w:r>
      <w:r w:rsidRPr="005C3C2E">
        <w:t>ol</w:t>
      </w:r>
      <w:r>
        <w:t>i</w:t>
      </w:r>
      <w:r w:rsidRPr="005C3C2E">
        <w:t>s</w:t>
      </w:r>
      <w:r>
        <w:t>ü</w:t>
      </w:r>
      <w:r w:rsidRPr="005C3C2E">
        <w:t>lfon</w:t>
      </w:r>
      <w:proofErr w:type="spellEnd"/>
      <w:r>
        <w:t xml:space="preserve"> ve çelik</w:t>
      </w:r>
      <w:r w:rsidRPr="005C3C2E">
        <w:t xml:space="preserve">; </w:t>
      </w:r>
      <w:r>
        <w:t>ana gövde paslanmaz</w:t>
      </w:r>
      <w:r w:rsidR="00DC2745">
        <w:t xml:space="preserve"> çelik ve kasa boyalı çelik malzemeden</w:t>
      </w:r>
      <w:r w:rsidRPr="005C3C2E">
        <w:t xml:space="preserve"> </w:t>
      </w:r>
      <w:r w:rsidR="00DC2745">
        <w:t>olmalıdır.</w:t>
      </w:r>
    </w:p>
    <w:p w:rsidR="00335974" w:rsidRDefault="00335974" w:rsidP="00335974">
      <w:pPr>
        <w:numPr>
          <w:ilvl w:val="0"/>
          <w:numId w:val="1"/>
        </w:numPr>
      </w:pPr>
      <w:r>
        <w:t>Cihaz AC 2</w:t>
      </w:r>
      <w:r w:rsidR="00F87BB7">
        <w:t>3</w:t>
      </w:r>
      <w:r>
        <w:t>0 Volt, 50 Hz. ile çalışmalıdır.</w:t>
      </w:r>
    </w:p>
    <w:p w:rsidR="00F87BB7" w:rsidRDefault="00F87BB7" w:rsidP="00335974">
      <w:pPr>
        <w:numPr>
          <w:ilvl w:val="0"/>
          <w:numId w:val="1"/>
        </w:numPr>
      </w:pPr>
      <w:r>
        <w:t xml:space="preserve">Cihaz pompa başı ve </w:t>
      </w:r>
      <w:r w:rsidR="005C3C2E">
        <w:t xml:space="preserve">1,5 metre </w:t>
      </w:r>
      <w:r>
        <w:t>3/16</w:t>
      </w:r>
      <w:r w:rsidR="005C3C2E">
        <w:rPr>
          <w:rFonts w:ascii="Calibri" w:hAnsi="Calibri"/>
        </w:rPr>
        <w:t>´´</w:t>
      </w:r>
      <w:r w:rsidR="005C3C2E">
        <w:t xml:space="preserve"> iç çaplı silikon hortum ile birlikte temin edilmelidir.</w:t>
      </w:r>
    </w:p>
    <w:p w:rsidR="005C3C2E" w:rsidRDefault="005C3C2E" w:rsidP="00DC2745"/>
    <w:sectPr w:rsidR="005C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C9E"/>
    <w:multiLevelType w:val="hybridMultilevel"/>
    <w:tmpl w:val="6C0459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4"/>
    <w:rsid w:val="00335974"/>
    <w:rsid w:val="005C3C2E"/>
    <w:rsid w:val="006F4A1F"/>
    <w:rsid w:val="00943939"/>
    <w:rsid w:val="00DC2745"/>
    <w:rsid w:val="00F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335974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335974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 Beyoglu</dc:creator>
  <cp:lastModifiedBy>Secil Catak</cp:lastModifiedBy>
  <cp:revision>2</cp:revision>
  <dcterms:created xsi:type="dcterms:W3CDTF">2016-01-27T13:12:00Z</dcterms:created>
  <dcterms:modified xsi:type="dcterms:W3CDTF">2016-01-27T13:12:00Z</dcterms:modified>
</cp:coreProperties>
</file>